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DA4353" w14:textId="2E2EF241" w:rsidR="006A04AA" w:rsidRPr="00E77D31" w:rsidRDefault="006A04AA" w:rsidP="006A04AA">
      <w:pPr>
        <w:jc w:val="center"/>
      </w:pPr>
      <w:r>
        <w:t xml:space="preserve">                                                                       </w:t>
      </w:r>
      <w:r w:rsidRPr="00E77D31">
        <w:t>PATVIRTINTA</w:t>
      </w:r>
    </w:p>
    <w:p w14:paraId="56559800" w14:textId="77777777" w:rsidR="006A04AA" w:rsidRPr="00E77D31" w:rsidRDefault="006A04AA" w:rsidP="006A04AA">
      <w:pPr>
        <w:jc w:val="right"/>
        <w:rPr>
          <w:sz w:val="20"/>
        </w:rPr>
      </w:pPr>
      <w:r w:rsidRPr="00E77D31">
        <w:rPr>
          <w:sz w:val="20"/>
        </w:rPr>
        <w:t>Vietos veiklos grupės „Radviliškio lyderis“</w:t>
      </w:r>
    </w:p>
    <w:p w14:paraId="2CB51177" w14:textId="612A658F" w:rsidR="006A04AA" w:rsidRPr="004C6F40" w:rsidRDefault="006A04AA" w:rsidP="006A04AA">
      <w:pPr>
        <w:jc w:val="center"/>
        <w:rPr>
          <w:sz w:val="20"/>
          <w:highlight w:val="yellow"/>
        </w:rPr>
      </w:pPr>
      <w:r>
        <w:rPr>
          <w:sz w:val="20"/>
        </w:rPr>
        <w:t xml:space="preserve">                                                                                                              </w:t>
      </w:r>
      <w:r w:rsidRPr="00E77D31">
        <w:rPr>
          <w:sz w:val="20"/>
        </w:rPr>
        <w:t xml:space="preserve">Valdybos </w:t>
      </w:r>
      <w:r w:rsidRPr="004C6F40">
        <w:rPr>
          <w:sz w:val="20"/>
        </w:rPr>
        <w:t xml:space="preserve">2026 m. </w:t>
      </w:r>
      <w:r w:rsidRPr="004C6F40">
        <w:rPr>
          <w:sz w:val="20"/>
          <w:highlight w:val="yellow"/>
        </w:rPr>
        <w:t>rugpjūčio</w:t>
      </w:r>
      <w:r w:rsidRPr="004C6F40">
        <w:rPr>
          <w:sz w:val="20"/>
          <w:highlight w:val="yellow"/>
        </w:rPr>
        <w:t xml:space="preserve"> 2</w:t>
      </w:r>
      <w:r w:rsidRPr="004C6F40">
        <w:rPr>
          <w:sz w:val="20"/>
          <w:highlight w:val="yellow"/>
        </w:rPr>
        <w:t>0</w:t>
      </w:r>
      <w:r w:rsidRPr="004C6F40">
        <w:rPr>
          <w:sz w:val="20"/>
          <w:highlight w:val="yellow"/>
        </w:rPr>
        <w:t xml:space="preserve"> d.</w:t>
      </w:r>
    </w:p>
    <w:p w14:paraId="58943A79" w14:textId="77777777" w:rsidR="006A04AA" w:rsidRDefault="006A04AA" w:rsidP="006A04AA">
      <w:pPr>
        <w:jc w:val="center"/>
        <w:rPr>
          <w:sz w:val="20"/>
          <w:lang w:eastAsia="lt-LT"/>
        </w:rPr>
      </w:pPr>
      <w:r w:rsidRPr="004C6F40">
        <w:rPr>
          <w:sz w:val="20"/>
          <w:lang w:eastAsia="lt-LT"/>
        </w:rPr>
        <w:t xml:space="preserve">                                                                                         p</w:t>
      </w:r>
      <w:r w:rsidRPr="004C6F40">
        <w:rPr>
          <w:sz w:val="20"/>
          <w:lang w:eastAsia="lt-LT"/>
        </w:rPr>
        <w:t xml:space="preserve">rotokolu Nr. </w:t>
      </w:r>
      <w:r w:rsidRPr="004C6F40">
        <w:rPr>
          <w:sz w:val="20"/>
          <w:highlight w:val="yellow"/>
          <w:lang w:eastAsia="lt-LT"/>
        </w:rPr>
        <w:t>0</w:t>
      </w:r>
      <w:r w:rsidRPr="004C6F40">
        <w:rPr>
          <w:sz w:val="20"/>
          <w:highlight w:val="yellow"/>
          <w:lang w:eastAsia="lt-LT"/>
        </w:rPr>
        <w:t>8</w:t>
      </w:r>
      <w:r w:rsidRPr="004C6F40">
        <w:rPr>
          <w:sz w:val="20"/>
          <w:highlight w:val="yellow"/>
          <w:lang w:eastAsia="lt-LT"/>
        </w:rPr>
        <w:t>/2</w:t>
      </w:r>
      <w:r w:rsidRPr="004C6F40">
        <w:rPr>
          <w:sz w:val="20"/>
          <w:highlight w:val="yellow"/>
          <w:lang w:eastAsia="lt-LT"/>
        </w:rPr>
        <w:t>0</w:t>
      </w:r>
    </w:p>
    <w:p w14:paraId="520CA818" w14:textId="579A273E" w:rsidR="006A04AA" w:rsidRDefault="006A04AA" w:rsidP="006A04AA">
      <w:pPr>
        <w:jc w:val="center"/>
        <w:rPr>
          <w:sz w:val="20"/>
          <w:lang w:eastAsia="lt-LT"/>
        </w:rPr>
      </w:pPr>
      <w:r>
        <w:rPr>
          <w:sz w:val="20"/>
          <w:lang w:eastAsia="lt-LT"/>
        </w:rPr>
        <w:t xml:space="preserve">                                                                       3</w:t>
      </w:r>
      <w:r w:rsidRPr="00E77D31">
        <w:rPr>
          <w:sz w:val="20"/>
          <w:lang w:eastAsia="lt-LT"/>
        </w:rPr>
        <w:t xml:space="preserve"> priedas</w:t>
      </w:r>
    </w:p>
    <w:p w14:paraId="6F6D851F" w14:textId="77777777" w:rsidR="006A04AA" w:rsidRDefault="006A04AA" w:rsidP="006A04AA">
      <w:pPr>
        <w:jc w:val="center"/>
        <w:rPr>
          <w:sz w:val="20"/>
          <w:lang w:eastAsia="lt-LT"/>
        </w:rPr>
      </w:pPr>
    </w:p>
    <w:p w14:paraId="40D6633E" w14:textId="77777777" w:rsidR="006A04AA" w:rsidRDefault="006A04AA" w:rsidP="006A04AA">
      <w:pPr>
        <w:jc w:val="center"/>
        <w:rPr>
          <w:sz w:val="20"/>
          <w:lang w:eastAsia="lt-LT"/>
        </w:rPr>
      </w:pPr>
    </w:p>
    <w:p w14:paraId="45A10AB6" w14:textId="77777777" w:rsidR="006A04AA" w:rsidRDefault="006A04AA" w:rsidP="006A04AA">
      <w:pPr>
        <w:jc w:val="center"/>
        <w:rPr>
          <w:sz w:val="20"/>
          <w:lang w:eastAsia="lt-LT"/>
        </w:rPr>
      </w:pPr>
    </w:p>
    <w:p w14:paraId="02D28986" w14:textId="77777777" w:rsidR="006A04AA" w:rsidRDefault="006A04AA" w:rsidP="006A04AA">
      <w:pPr>
        <w:ind w:hanging="567"/>
        <w:jc w:val="center"/>
        <w:rPr>
          <w:caps/>
          <w:kern w:val="24"/>
        </w:rPr>
      </w:pPr>
      <w:r>
        <w:rPr>
          <w:noProof/>
        </w:rPr>
        <w:drawing>
          <wp:inline distT="0" distB="0" distL="0" distR="0" wp14:anchorId="61F2910D" wp14:editId="31B3827B">
            <wp:extent cx="2286000" cy="567055"/>
            <wp:effectExtent l="0" t="0" r="0" b="4445"/>
            <wp:docPr id="20330135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567055"/>
                    </a:xfrm>
                    <a:prstGeom prst="rect">
                      <a:avLst/>
                    </a:prstGeom>
                    <a:noFill/>
                  </pic:spPr>
                </pic:pic>
              </a:graphicData>
            </a:graphic>
          </wp:inline>
        </w:drawing>
      </w:r>
      <w:r w:rsidRPr="000C7D66">
        <w:t xml:space="preserve"> </w:t>
      </w:r>
      <w:r>
        <w:rPr>
          <w:noProof/>
        </w:rPr>
        <w:drawing>
          <wp:inline distT="0" distB="0" distL="0" distR="0" wp14:anchorId="4EA18299" wp14:editId="251C0039">
            <wp:extent cx="600075" cy="800100"/>
            <wp:effectExtent l="0" t="0" r="9525" b="0"/>
            <wp:docPr id="210652467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r w:rsidRPr="000C7D66">
        <w:t xml:space="preserve"> </w:t>
      </w:r>
      <w:r>
        <w:rPr>
          <w:noProof/>
        </w:rPr>
        <w:drawing>
          <wp:inline distT="0" distB="0" distL="0" distR="0" wp14:anchorId="3E415FFA" wp14:editId="6D0BC86B">
            <wp:extent cx="719455" cy="688975"/>
            <wp:effectExtent l="0" t="0" r="4445" b="0"/>
            <wp:docPr id="1518589430"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455" cy="688975"/>
                    </a:xfrm>
                    <a:prstGeom prst="rect">
                      <a:avLst/>
                    </a:prstGeom>
                    <a:noFill/>
                  </pic:spPr>
                </pic:pic>
              </a:graphicData>
            </a:graphic>
          </wp:inline>
        </w:drawing>
      </w:r>
    </w:p>
    <w:p w14:paraId="5C99BFF7" w14:textId="77777777" w:rsidR="006A04AA" w:rsidRDefault="006A04AA" w:rsidP="003B0C02">
      <w:pPr>
        <w:keepNext/>
        <w:spacing w:beforeLines="100" w:before="240"/>
        <w:jc w:val="center"/>
        <w:rPr>
          <w:b/>
          <w:caps/>
          <w:color w:val="000000"/>
          <w:kern w:val="24"/>
          <w:szCs w:val="24"/>
        </w:rPr>
      </w:pPr>
    </w:p>
    <w:p w14:paraId="5F23E5D5" w14:textId="60168FDB"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7F350C3E"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3123ADFF" w14:textId="77777777" w:rsidR="00973B86" w:rsidRPr="00732CEC" w:rsidRDefault="00EF1EFE">
      <w:pPr>
        <w:widowControl w:val="0"/>
        <w:jc w:val="center"/>
        <w:rPr>
          <w:szCs w:val="24"/>
          <w:lang w:eastAsia="lt-LT"/>
        </w:rPr>
      </w:pPr>
      <w:r w:rsidRPr="00732CEC">
        <w:rPr>
          <w:szCs w:val="24"/>
          <w:lang w:eastAsia="lt-LT"/>
        </w:rPr>
        <w:t>_______________</w:t>
      </w:r>
    </w:p>
    <w:p w14:paraId="40D6D2B3" w14:textId="77777777" w:rsidR="00973B86" w:rsidRPr="00732CEC" w:rsidRDefault="00EF1EFE">
      <w:pPr>
        <w:widowControl w:val="0"/>
        <w:jc w:val="center"/>
        <w:rPr>
          <w:szCs w:val="24"/>
          <w:lang w:eastAsia="lt-LT"/>
        </w:rPr>
      </w:pPr>
      <w:r w:rsidRPr="00732CEC">
        <w:rPr>
          <w:i/>
          <w:iCs/>
          <w:szCs w:val="24"/>
          <w:lang w:eastAsia="lt-LT"/>
        </w:rPr>
        <w:t>(sudarymo vieta)</w:t>
      </w:r>
    </w:p>
    <w:p w14:paraId="0C5DE650"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095930E8" w14:textId="77777777" w:rsidR="00973B86" w:rsidRPr="00732CEC" w:rsidRDefault="00EF1EFE">
      <w:pPr>
        <w:ind w:firstLine="851"/>
        <w:jc w:val="center"/>
        <w:rPr>
          <w:i/>
          <w:sz w:val="20"/>
        </w:rPr>
      </w:pPr>
      <w:r w:rsidRPr="00732CEC">
        <w:rPr>
          <w:i/>
          <w:sz w:val="20"/>
        </w:rPr>
        <w:t>(pareiškėjo pavadinimas)</w:t>
      </w:r>
    </w:p>
    <w:p w14:paraId="3DB5DD58"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04F94121"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69443F64"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7A40C634"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2200A1CB"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0D4BA79D"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2A69F4B9"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3DDE2A02"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0EFE6F8A"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578B2B8D"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1112B14B"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15284165" w14:textId="51ECA608"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bCs/>
          <w:szCs w:val="24"/>
        </w:rPr>
        <w:t>„_____________________“</w:t>
      </w:r>
      <w:r w:rsidR="006A04AA">
        <w:rPr>
          <w:bCs/>
          <w:szCs w:val="24"/>
        </w:rPr>
        <w:t xml:space="preserve"> (</w:t>
      </w:r>
      <w:r w:rsidRPr="00732CEC">
        <w:rPr>
          <w:i/>
          <w:szCs w:val="24"/>
        </w:rPr>
        <w:t>vietos projekto pavadinimas)</w:t>
      </w:r>
      <w:r w:rsidRPr="00732CEC">
        <w:rPr>
          <w:szCs w:val="24"/>
        </w:rPr>
        <w:t xml:space="preserve"> (toliau – vietos projektas), pateiktą pagal </w:t>
      </w:r>
      <w:r w:rsidR="006A04AA">
        <w:rPr>
          <w:szCs w:val="24"/>
        </w:rPr>
        <w:t>Vietos veiklos grupės „Radviliškio lyderis“</w:t>
      </w:r>
      <w:r w:rsidR="006A04AA" w:rsidRPr="00732CEC">
        <w:rPr>
          <w:i/>
          <w:szCs w:val="24"/>
        </w:rPr>
        <w:t xml:space="preserve"> </w:t>
      </w:r>
      <w:r w:rsidR="006A04AA" w:rsidRPr="00732CEC">
        <w:rPr>
          <w:szCs w:val="24"/>
        </w:rPr>
        <w:t>(toliau – VVG) vietos plėtros strategijos „</w:t>
      </w:r>
      <w:r w:rsidR="006A04AA" w:rsidRPr="004550AB">
        <w:rPr>
          <w:szCs w:val="24"/>
        </w:rPr>
        <w:t>VVG ,,Radviliškio lyderis“ teritorijos 2023-2027 m. vietos plėtros strategija</w:t>
      </w:r>
      <w:r w:rsidR="006A04AA" w:rsidRPr="00732CEC">
        <w:rPr>
          <w:szCs w:val="24"/>
        </w:rPr>
        <w:t>“</w:t>
      </w:r>
      <w:r w:rsidR="006A04AA">
        <w:rPr>
          <w:szCs w:val="24"/>
        </w:rPr>
        <w:t xml:space="preserve"> (toliau – Strategijos)</w:t>
      </w:r>
      <w:r w:rsidR="006A04AA">
        <w:rPr>
          <w:szCs w:val="24"/>
        </w:rPr>
        <w:t xml:space="preserve"> </w:t>
      </w:r>
      <w:r w:rsidR="006A04AA" w:rsidRPr="00732CEC">
        <w:rPr>
          <w:szCs w:val="24"/>
        </w:rPr>
        <w:t>priemonę Nr.</w:t>
      </w:r>
      <w:r w:rsidR="006A04AA">
        <w:rPr>
          <w:szCs w:val="24"/>
        </w:rPr>
        <w:t> RADV-LEADER-20VVG-06-0</w:t>
      </w:r>
      <w:r w:rsidR="006A04AA">
        <w:rPr>
          <w:szCs w:val="24"/>
        </w:rPr>
        <w:t>6</w:t>
      </w:r>
      <w:r w:rsidR="006A04AA" w:rsidRPr="00732CEC">
        <w:rPr>
          <w:szCs w:val="24"/>
        </w:rPr>
        <w:t xml:space="preserve"> „</w:t>
      </w:r>
      <w:r w:rsidR="006A04AA">
        <w:rPr>
          <w:szCs w:val="24"/>
        </w:rPr>
        <w:t>Integruotos ir įtraukios ekonominės plėtros skatinimas VVG teritorijoje</w:t>
      </w:r>
      <w:r w:rsidR="006A04AA" w:rsidRPr="00732CEC">
        <w:rPr>
          <w:szCs w:val="24"/>
        </w:rPr>
        <w:t>“</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006A04AA">
        <w:rPr>
          <w:iCs/>
          <w:szCs w:val="24"/>
        </w:rPr>
        <w:t>Strategijos</w:t>
      </w:r>
      <w:r w:rsidRPr="00732CEC">
        <w:rPr>
          <w:i/>
          <w:szCs w:val="24"/>
        </w:rPr>
        <w:t xml:space="preserve"> </w:t>
      </w:r>
      <w:r w:rsidR="00C50B2E" w:rsidRPr="006A04AA">
        <w:rPr>
          <w:iCs/>
          <w:szCs w:val="24"/>
        </w:rPr>
        <w:t>kvietimą</w:t>
      </w:r>
      <w:r w:rsidR="006A04AA">
        <w:rPr>
          <w:i/>
          <w:szCs w:val="24"/>
        </w:rPr>
        <w:t xml:space="preserve"> </w:t>
      </w:r>
      <w:r w:rsidR="006A04AA" w:rsidRPr="004C6F40">
        <w:rPr>
          <w:iCs/>
          <w:szCs w:val="24"/>
        </w:rPr>
        <w:t>Nr. 16</w:t>
      </w:r>
      <w:r w:rsidR="006746BB" w:rsidRPr="004C6F40">
        <w:rPr>
          <w:iCs/>
          <w:szCs w:val="24"/>
        </w:rPr>
        <w:t>,</w:t>
      </w:r>
      <w:r w:rsidR="00C50B2E" w:rsidRPr="004C6F40">
        <w:rPr>
          <w:iCs/>
          <w:szCs w:val="24"/>
        </w:rPr>
        <w:t xml:space="preserve"> </w:t>
      </w:r>
      <w:r w:rsidRPr="00732CEC">
        <w:rPr>
          <w:iCs/>
          <w:szCs w:val="24"/>
        </w:rPr>
        <w:t>patvirtintą</w:t>
      </w:r>
      <w:r w:rsidR="005E6F43">
        <w:rPr>
          <w:iCs/>
          <w:szCs w:val="24"/>
        </w:rPr>
        <w:t xml:space="preserve"> </w:t>
      </w:r>
      <w:r w:rsidR="004C6F40" w:rsidRPr="00E77D31">
        <w:rPr>
          <w:iCs/>
          <w:szCs w:val="24"/>
        </w:rPr>
        <w:t xml:space="preserve">VVG valdybos </w:t>
      </w:r>
      <w:r w:rsidR="004C6F40" w:rsidRPr="00E77D31">
        <w:rPr>
          <w:szCs w:val="24"/>
        </w:rPr>
        <w:t xml:space="preserve">2026 m. </w:t>
      </w:r>
      <w:r w:rsidR="004C6F40">
        <w:rPr>
          <w:szCs w:val="24"/>
        </w:rPr>
        <w:t>rugpjūčio</w:t>
      </w:r>
      <w:r w:rsidR="004C6F40" w:rsidRPr="00E77D31">
        <w:rPr>
          <w:szCs w:val="24"/>
        </w:rPr>
        <w:t xml:space="preserve"> </w:t>
      </w:r>
      <w:r w:rsidR="004C6F40" w:rsidRPr="004C6F40">
        <w:rPr>
          <w:szCs w:val="24"/>
          <w:highlight w:val="yellow"/>
        </w:rPr>
        <w:t>2</w:t>
      </w:r>
      <w:r w:rsidR="004C6F40" w:rsidRPr="004C6F40">
        <w:rPr>
          <w:szCs w:val="24"/>
          <w:highlight w:val="yellow"/>
        </w:rPr>
        <w:t>0</w:t>
      </w:r>
      <w:r w:rsidR="004C6F40" w:rsidRPr="004C6F40">
        <w:rPr>
          <w:szCs w:val="24"/>
          <w:highlight w:val="yellow"/>
        </w:rPr>
        <w:t xml:space="preserve"> d</w:t>
      </w:r>
      <w:r w:rsidR="004C6F40" w:rsidRPr="00E77D31">
        <w:rPr>
          <w:szCs w:val="24"/>
        </w:rPr>
        <w:t xml:space="preserve">. sprendimu Nr. </w:t>
      </w:r>
      <w:r w:rsidR="004C6F40" w:rsidRPr="004C6F40">
        <w:rPr>
          <w:szCs w:val="24"/>
          <w:highlight w:val="yellow"/>
        </w:rPr>
        <w:t>0</w:t>
      </w:r>
      <w:r w:rsidR="004C6F40" w:rsidRPr="004C6F40">
        <w:rPr>
          <w:szCs w:val="24"/>
          <w:highlight w:val="yellow"/>
        </w:rPr>
        <w:t>8</w:t>
      </w:r>
      <w:r w:rsidR="004C6F40" w:rsidRPr="004C6F40">
        <w:rPr>
          <w:szCs w:val="24"/>
          <w:highlight w:val="yellow"/>
        </w:rPr>
        <w:t>/2</w:t>
      </w:r>
      <w:r w:rsidR="004C6F40" w:rsidRPr="004C6F40">
        <w:rPr>
          <w:szCs w:val="24"/>
          <w:highlight w:val="yellow"/>
        </w:rPr>
        <w:t>0</w:t>
      </w:r>
      <w:r w:rsidR="004C6F40" w:rsidRPr="00E77D31">
        <w:rPr>
          <w:szCs w:val="24"/>
        </w:rPr>
        <w:t xml:space="preserve"> (t</w:t>
      </w:r>
      <w:r w:rsidR="004C6F40">
        <w:rPr>
          <w:szCs w:val="24"/>
        </w:rPr>
        <w:t>oliau – Kvietimas)</w:t>
      </w:r>
      <w:r w:rsidRPr="00732CEC">
        <w:rPr>
          <w:szCs w:val="24"/>
        </w:rPr>
        <w:t>, nepažeisdamos šios Sutarties sąlygų, Europos Sąjungos ir Lietuvos Respublikos teisės aktų, kiek jie susiję su vietos projekto įgyvendinimu, reikalavimų.</w:t>
      </w:r>
    </w:p>
    <w:p w14:paraId="44618D8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6D7FDCC5"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2F223FC5" w14:textId="77777777" w:rsidR="004C6F40" w:rsidRDefault="004C6F40" w:rsidP="003B0C02">
      <w:pPr>
        <w:keepNext/>
        <w:tabs>
          <w:tab w:val="left" w:pos="171"/>
        </w:tabs>
        <w:spacing w:beforeLines="100" w:before="240"/>
        <w:jc w:val="center"/>
        <w:rPr>
          <w:b/>
          <w:caps/>
          <w:kern w:val="24"/>
          <w:szCs w:val="24"/>
        </w:rPr>
      </w:pPr>
    </w:p>
    <w:p w14:paraId="476D5AE3" w14:textId="1FEF01BC"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944A38F"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694390C5"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6015BE04"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3D27813C" w14:textId="77777777" w:rsidR="00973B86" w:rsidRPr="00732CEC" w:rsidRDefault="00EF1EFE">
      <w:pPr>
        <w:tabs>
          <w:tab w:val="left" w:pos="1311"/>
        </w:tabs>
        <w:ind w:firstLine="3607"/>
        <w:jc w:val="both"/>
        <w:rPr>
          <w:i/>
          <w:sz w:val="20"/>
        </w:rPr>
      </w:pPr>
      <w:r w:rsidRPr="00732CEC">
        <w:rPr>
          <w:i/>
          <w:sz w:val="20"/>
        </w:rPr>
        <w:t>(suma skaičiais)                                   (suma žodžiais)</w:t>
      </w:r>
    </w:p>
    <w:p w14:paraId="2F95B636"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1D7C002C" w14:textId="77777777" w:rsidR="0016397B" w:rsidRDefault="0016397B" w:rsidP="003B0C02">
      <w:pPr>
        <w:keepNext/>
        <w:tabs>
          <w:tab w:val="left" w:pos="1026"/>
        </w:tabs>
        <w:spacing w:beforeLines="100" w:before="240"/>
        <w:jc w:val="center"/>
        <w:rPr>
          <w:b/>
          <w:caps/>
          <w:kern w:val="24"/>
          <w:szCs w:val="24"/>
        </w:rPr>
      </w:pPr>
    </w:p>
    <w:p w14:paraId="391F678F"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04D4AF0C"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6E4C0785"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75C960F0"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998DF7B"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08C25B1D"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232E0A74"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3853D05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026C8F66"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19C5DDDA"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6DCA49A"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69A37F76"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405DB1B3"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65770614" w14:textId="77777777" w:rsidR="00973B86" w:rsidRPr="00732CEC" w:rsidRDefault="00EF1EFE">
      <w:pPr>
        <w:tabs>
          <w:tab w:val="left" w:pos="720"/>
          <w:tab w:val="left" w:pos="993"/>
          <w:tab w:val="left" w:pos="1418"/>
        </w:tabs>
        <w:ind w:firstLine="851"/>
        <w:jc w:val="both"/>
        <w:rPr>
          <w:szCs w:val="24"/>
        </w:rPr>
      </w:pPr>
      <w:r w:rsidRPr="00732CEC">
        <w:rPr>
          <w:szCs w:val="24"/>
        </w:rPr>
        <w:lastRenderedPageBreak/>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2231163E"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502F0E5B"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38469DFD"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0827C017" w14:textId="77777777" w:rsidR="0016397B" w:rsidRDefault="0016397B" w:rsidP="003B0C02">
      <w:pPr>
        <w:spacing w:beforeLines="100" w:before="240"/>
        <w:jc w:val="center"/>
        <w:rPr>
          <w:b/>
          <w:caps/>
          <w:szCs w:val="24"/>
          <w:lang w:eastAsia="lt-LT"/>
        </w:rPr>
      </w:pPr>
    </w:p>
    <w:p w14:paraId="7800E946"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5602281A"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2BC94916"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64058A16" w14:textId="77777777" w:rsidR="00973B86" w:rsidRPr="00732CEC" w:rsidRDefault="00EF1EFE">
      <w:pPr>
        <w:ind w:firstLine="7371"/>
        <w:jc w:val="both"/>
        <w:rPr>
          <w:sz w:val="20"/>
        </w:rPr>
      </w:pPr>
      <w:r w:rsidRPr="00732CEC">
        <w:rPr>
          <w:i/>
          <w:sz w:val="20"/>
        </w:rPr>
        <w:t>(suma skaičiais)</w:t>
      </w:r>
    </w:p>
    <w:p w14:paraId="438F5791"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6D1F2CE4" w14:textId="77777777" w:rsidR="00973B86" w:rsidRPr="00732CEC" w:rsidRDefault="00EF1EFE">
      <w:pPr>
        <w:ind w:firstLine="636"/>
        <w:jc w:val="both"/>
        <w:rPr>
          <w:sz w:val="20"/>
        </w:rPr>
      </w:pPr>
      <w:r w:rsidRPr="00732CEC">
        <w:rPr>
          <w:i/>
          <w:sz w:val="20"/>
        </w:rPr>
        <w:t>(suma žodžiais)</w:t>
      </w:r>
    </w:p>
    <w:p w14:paraId="600A1126" w14:textId="77777777" w:rsidR="00973B86" w:rsidRPr="00732CEC" w:rsidRDefault="00EF1EFE">
      <w:pPr>
        <w:jc w:val="both"/>
        <w:rPr>
          <w:iCs/>
          <w:szCs w:val="24"/>
        </w:rPr>
      </w:pPr>
      <w:r w:rsidRPr="00732CEC">
        <w:rPr>
          <w:szCs w:val="24"/>
        </w:rPr>
        <w:t>finansuoti vietos projekto išlaidų, iš jų:</w:t>
      </w:r>
    </w:p>
    <w:p w14:paraId="7D40D56A"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3B4831F4"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5BB12D96"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372ECC6D"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196551E2"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5F030E3C"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13460A69"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010A263B"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7D694EDE"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4C0385A6"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3E2AFF01"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1285B111"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DE69BA3"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2ED9A7B"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704C0120"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2ED41B6B" w14:textId="77777777" w:rsidR="00973B86" w:rsidRPr="00732CEC" w:rsidRDefault="00EF1EFE">
      <w:pPr>
        <w:tabs>
          <w:tab w:val="left" w:pos="1311"/>
        </w:tabs>
        <w:ind w:firstLine="851"/>
        <w:jc w:val="both"/>
        <w:rPr>
          <w:szCs w:val="24"/>
        </w:rPr>
      </w:pPr>
      <w:r w:rsidRPr="00732CEC">
        <w:rPr>
          <w:szCs w:val="24"/>
        </w:rPr>
        <w:lastRenderedPageBreak/>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1A2CACEB"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3EF26D11"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754EF9C4" w14:textId="77777777" w:rsidR="0016397B" w:rsidRDefault="0016397B" w:rsidP="003B0C02">
      <w:pPr>
        <w:keepNext/>
        <w:spacing w:beforeLines="100" w:before="240"/>
        <w:jc w:val="center"/>
        <w:rPr>
          <w:b/>
          <w:caps/>
          <w:kern w:val="24"/>
          <w:szCs w:val="24"/>
        </w:rPr>
      </w:pPr>
    </w:p>
    <w:p w14:paraId="71D0D72D"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73DBC6AA"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5161688F"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0F51915"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75CFFA04"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46B75EEB"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03C133C4" w14:textId="77777777" w:rsidR="0016397B" w:rsidRDefault="0016397B" w:rsidP="003B0C02">
      <w:pPr>
        <w:keepNext/>
        <w:spacing w:beforeLines="100" w:before="240"/>
        <w:jc w:val="center"/>
        <w:rPr>
          <w:b/>
          <w:caps/>
          <w:kern w:val="24"/>
          <w:szCs w:val="24"/>
        </w:rPr>
      </w:pPr>
    </w:p>
    <w:p w14:paraId="25EBAA3D"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5CEEBD4D"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4DE11654"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4F2268CF"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761BB44C"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1FE0C56B"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0D024C73" w14:textId="77777777" w:rsidR="00973B86" w:rsidRPr="00732CEC" w:rsidRDefault="00EF1EFE">
      <w:pPr>
        <w:tabs>
          <w:tab w:val="left" w:pos="1311"/>
          <w:tab w:val="left" w:pos="1482"/>
        </w:tabs>
        <w:ind w:firstLine="851"/>
        <w:jc w:val="both"/>
        <w:rPr>
          <w:szCs w:val="24"/>
        </w:rPr>
      </w:pPr>
      <w:r w:rsidRPr="00732CEC">
        <w:rPr>
          <w:szCs w:val="24"/>
        </w:rPr>
        <w:lastRenderedPageBreak/>
        <w:t>23.</w:t>
      </w:r>
      <w:r w:rsidRPr="00732CEC">
        <w:rPr>
          <w:szCs w:val="24"/>
        </w:rPr>
        <w:tab/>
        <w:t xml:space="preserve">Bet koks šios Sutarties keitimas ir (ar) papildymas turi būti iš anksto suderintas su Agentūra. </w:t>
      </w:r>
    </w:p>
    <w:p w14:paraId="2C3BA28F"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06D80612"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286D83E8"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0C6A2AEF"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5FFDC985"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628E416"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09C2E1A2"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1456BBD3"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5E705B6D"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7705345"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4B373C68"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2115406B"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47550C28"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24C038B8"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7D4CAAAE" w14:textId="77777777" w:rsidR="0016397B" w:rsidRDefault="0016397B" w:rsidP="003B0C02">
      <w:pPr>
        <w:keepNext/>
        <w:spacing w:beforeLines="100" w:before="240"/>
        <w:jc w:val="center"/>
        <w:rPr>
          <w:b/>
          <w:caps/>
          <w:kern w:val="24"/>
          <w:szCs w:val="24"/>
        </w:rPr>
      </w:pPr>
    </w:p>
    <w:p w14:paraId="013CCC20"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146FA54B"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1A24F488"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6C5D2EC"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E396AD5"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3BC44D53"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4D74683" w14:textId="77777777" w:rsidR="00054DF7" w:rsidRDefault="00054DF7" w:rsidP="003B0C02">
      <w:pPr>
        <w:keepNext/>
        <w:spacing w:beforeLines="100" w:before="240"/>
        <w:jc w:val="center"/>
        <w:rPr>
          <w:b/>
          <w:caps/>
          <w:kern w:val="24"/>
          <w:szCs w:val="24"/>
        </w:rPr>
      </w:pPr>
    </w:p>
    <w:p w14:paraId="01B8F5DF"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2FBD1D3E" w14:textId="77777777" w:rsidR="00973B86" w:rsidRPr="00732CEC" w:rsidRDefault="00EF1EFE">
      <w:pPr>
        <w:keepNext/>
        <w:jc w:val="center"/>
        <w:rPr>
          <w:b/>
          <w:caps/>
          <w:kern w:val="24"/>
          <w:szCs w:val="24"/>
        </w:rPr>
      </w:pPr>
      <w:r w:rsidRPr="00732CEC">
        <w:rPr>
          <w:b/>
          <w:caps/>
          <w:kern w:val="24"/>
          <w:szCs w:val="24"/>
        </w:rPr>
        <w:t>Baigiamosios nuostatos</w:t>
      </w:r>
    </w:p>
    <w:p w14:paraId="051793F8"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4943D4C"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76009341"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0F1E0E31"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0F131EBB"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6B8EB6DC" w14:textId="77777777" w:rsidR="00054DF7" w:rsidRDefault="00FD260F" w:rsidP="003B0C02">
      <w:pPr>
        <w:keepNext/>
        <w:spacing w:beforeLines="100" w:before="240"/>
        <w:jc w:val="center"/>
        <w:rPr>
          <w:b/>
          <w:caps/>
          <w:kern w:val="24"/>
          <w:szCs w:val="24"/>
        </w:rPr>
      </w:pPr>
      <w:r>
        <w:rPr>
          <w:b/>
          <w:caps/>
          <w:kern w:val="24"/>
          <w:szCs w:val="24"/>
        </w:rPr>
        <w:t xml:space="preserve">                                                         </w:t>
      </w:r>
    </w:p>
    <w:p w14:paraId="5D0A0856"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64EEB32A" w14:textId="77777777" w:rsidR="00973B86" w:rsidRPr="00732CEC" w:rsidRDefault="00EF1EFE">
      <w:pPr>
        <w:keepNext/>
        <w:jc w:val="center"/>
        <w:rPr>
          <w:b/>
          <w:caps/>
          <w:kern w:val="24"/>
          <w:szCs w:val="24"/>
        </w:rPr>
      </w:pPr>
      <w:r w:rsidRPr="00732CEC">
        <w:rPr>
          <w:b/>
          <w:caps/>
          <w:kern w:val="24"/>
          <w:szCs w:val="24"/>
        </w:rPr>
        <w:t>ŠALIŲ REKVIZITAI IR PARAŠAI</w:t>
      </w:r>
    </w:p>
    <w:p w14:paraId="345C4FFD"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54756ECE" w14:textId="77777777" w:rsidR="00973B86" w:rsidRPr="00732CEC" w:rsidRDefault="00973B86">
      <w:pPr>
        <w:tabs>
          <w:tab w:val="left" w:pos="684"/>
        </w:tabs>
        <w:ind w:left="627"/>
        <w:jc w:val="both"/>
        <w:rPr>
          <w:szCs w:val="24"/>
        </w:rPr>
      </w:pPr>
    </w:p>
    <w:p w14:paraId="3828C322"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0ED2B138"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43E557DB"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50685455"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4D7830AC"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16F010A0"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12BA914F" w14:textId="77777777" w:rsidR="00973B86" w:rsidRPr="00732CEC" w:rsidRDefault="00973B86">
      <w:pPr>
        <w:tabs>
          <w:tab w:val="left" w:pos="684"/>
        </w:tabs>
        <w:jc w:val="both"/>
        <w:rPr>
          <w:szCs w:val="24"/>
        </w:rPr>
      </w:pPr>
    </w:p>
    <w:p w14:paraId="1A654C9B"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3B38A608"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074664F0"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329B1179" w14:textId="77777777" w:rsidR="00973B86" w:rsidRPr="00732CEC" w:rsidRDefault="00973B86">
      <w:pPr>
        <w:rPr>
          <w:sz w:val="10"/>
          <w:szCs w:val="10"/>
        </w:rPr>
      </w:pPr>
    </w:p>
    <w:p w14:paraId="01FA10F9"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7169D4E7" w14:textId="77777777" w:rsidR="00973B86" w:rsidRPr="00732CEC" w:rsidRDefault="00EF1EFE">
      <w:pPr>
        <w:ind w:firstLine="720"/>
        <w:rPr>
          <w:iCs/>
          <w:sz w:val="20"/>
        </w:rPr>
      </w:pPr>
      <w:r w:rsidRPr="00732CEC">
        <w:rPr>
          <w:iCs/>
          <w:sz w:val="20"/>
        </w:rPr>
        <w:t>(parašas)                                                                                              (parašas)</w:t>
      </w:r>
    </w:p>
    <w:p w14:paraId="0419A7D2"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6747DE1B"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280D2" w14:textId="77777777" w:rsidR="00DD7E34" w:rsidRDefault="00DD7E34">
      <w:pPr>
        <w:rPr>
          <w:szCs w:val="24"/>
        </w:rPr>
      </w:pPr>
      <w:r>
        <w:rPr>
          <w:szCs w:val="24"/>
        </w:rPr>
        <w:separator/>
      </w:r>
    </w:p>
  </w:endnote>
  <w:endnote w:type="continuationSeparator" w:id="0">
    <w:p w14:paraId="1C7B63B4" w14:textId="77777777" w:rsidR="00DD7E34" w:rsidRDefault="00DD7E3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A454"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D11F" w14:textId="08AC0F8F" w:rsidR="00973B86" w:rsidRDefault="004C6F40" w:rsidP="004C6F40">
    <w:pPr>
      <w:tabs>
        <w:tab w:val="center" w:pos="4819"/>
        <w:tab w:val="right" w:pos="9638"/>
      </w:tabs>
      <w:jc w:val="right"/>
      <w:rPr>
        <w:szCs w:val="24"/>
      </w:rPr>
    </w:pPr>
    <w:r w:rsidRPr="004550AB">
      <w:rPr>
        <w:caps/>
        <w:noProof/>
        <w:kern w:val="24"/>
      </w:rPr>
      <w:drawing>
        <wp:inline distT="0" distB="0" distL="0" distR="0" wp14:anchorId="4BDDA895" wp14:editId="77645A23">
          <wp:extent cx="1733550" cy="376820"/>
          <wp:effectExtent l="0" t="0" r="0" b="4445"/>
          <wp:docPr id="12800377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6844" cy="384057"/>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DB31" w14:textId="168BAA83" w:rsidR="00973B86" w:rsidRDefault="004C6F40" w:rsidP="004C6F40">
    <w:pPr>
      <w:tabs>
        <w:tab w:val="center" w:pos="4819"/>
        <w:tab w:val="right" w:pos="9638"/>
      </w:tabs>
      <w:jc w:val="right"/>
      <w:rPr>
        <w:szCs w:val="24"/>
      </w:rPr>
    </w:pPr>
    <w:r w:rsidRPr="004550AB">
      <w:rPr>
        <w:caps/>
        <w:noProof/>
        <w:kern w:val="24"/>
      </w:rPr>
      <w:drawing>
        <wp:inline distT="0" distB="0" distL="0" distR="0" wp14:anchorId="071919C4" wp14:editId="51822401">
          <wp:extent cx="1662219" cy="361315"/>
          <wp:effectExtent l="0" t="0" r="0" b="635"/>
          <wp:docPr id="411680270"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9328" cy="36720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288B" w14:textId="77777777" w:rsidR="00DD7E34" w:rsidRDefault="00DD7E34">
      <w:pPr>
        <w:rPr>
          <w:szCs w:val="24"/>
        </w:rPr>
      </w:pPr>
      <w:r>
        <w:rPr>
          <w:szCs w:val="24"/>
        </w:rPr>
        <w:separator/>
      </w:r>
    </w:p>
  </w:footnote>
  <w:footnote w:type="continuationSeparator" w:id="0">
    <w:p w14:paraId="55379888" w14:textId="77777777" w:rsidR="00DD7E34" w:rsidRDefault="00DD7E34">
      <w:pPr>
        <w:rPr>
          <w:szCs w:val="24"/>
        </w:rPr>
      </w:pPr>
      <w:r>
        <w:rPr>
          <w:szCs w:val="24"/>
        </w:rPr>
        <w:continuationSeparator/>
      </w:r>
    </w:p>
  </w:footnote>
  <w:footnote w:id="1">
    <w:p w14:paraId="6F689181"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19A2ED3D"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1A73FBE1"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6E929B7C"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0963DF75"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57804546"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6EEE69FD"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4B650DC3"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266"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3F66CA44"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82D1"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13DB538F"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3CBF"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56FE9"/>
    <w:rsid w:val="00332176"/>
    <w:rsid w:val="003335CF"/>
    <w:rsid w:val="0038235B"/>
    <w:rsid w:val="003B0C02"/>
    <w:rsid w:val="003F5B4A"/>
    <w:rsid w:val="0044621A"/>
    <w:rsid w:val="0045046D"/>
    <w:rsid w:val="00454D3A"/>
    <w:rsid w:val="004C35D2"/>
    <w:rsid w:val="004C6F40"/>
    <w:rsid w:val="004F1E2F"/>
    <w:rsid w:val="005D239E"/>
    <w:rsid w:val="005E6F43"/>
    <w:rsid w:val="005E788C"/>
    <w:rsid w:val="006746BB"/>
    <w:rsid w:val="006A04AA"/>
    <w:rsid w:val="006A3AC7"/>
    <w:rsid w:val="006F661E"/>
    <w:rsid w:val="00732CEC"/>
    <w:rsid w:val="00814292"/>
    <w:rsid w:val="00895E53"/>
    <w:rsid w:val="008B0139"/>
    <w:rsid w:val="008D1972"/>
    <w:rsid w:val="008E51D4"/>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DD7E34"/>
    <w:rsid w:val="00E10CC3"/>
    <w:rsid w:val="00E1620A"/>
    <w:rsid w:val="00E17854"/>
    <w:rsid w:val="00E93BA7"/>
    <w:rsid w:val="00EB2CF3"/>
    <w:rsid w:val="00EC12E9"/>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46C4F568"/>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10724</Words>
  <Characters>6113</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Vietos veiklos grupė</cp:lastModifiedBy>
  <cp:revision>2</cp:revision>
  <cp:lastPrinted>2009-04-27T09:33:00Z</cp:lastPrinted>
  <dcterms:created xsi:type="dcterms:W3CDTF">2026-08-06T06:36:00Z</dcterms:created>
  <dcterms:modified xsi:type="dcterms:W3CDTF">2026-08-06T06:36:00Z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